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57" w:rsidRDefault="00095B57">
      <w:pPr>
        <w:pStyle w:val="a4"/>
      </w:pPr>
    </w:p>
    <w:p w:rsidR="00095B57" w:rsidRDefault="00EF1F1C">
      <w:pPr>
        <w:pStyle w:val="3"/>
        <w:jc w:val="center"/>
      </w:pPr>
      <w:r>
        <w:rPr>
          <w:rFonts w:hint="eastAsia"/>
        </w:rPr>
        <w:t>项目任务书</w:t>
      </w:r>
      <w:bookmarkStart w:id="0" w:name="_GoBack"/>
      <w:bookmarkEnd w:id="0"/>
    </w:p>
    <w:p w:rsidR="00095B57" w:rsidRDefault="00EF1F1C">
      <w:pPr>
        <w:pStyle w:val="a4"/>
      </w:pPr>
      <w:r>
        <w:rPr>
          <w:rFonts w:ascii="楷体" w:eastAsia="楷体" w:hAnsi="楷体" w:cs="楷体" w:hint="eastAsia"/>
          <w:color w:val="FF0000"/>
          <w:sz w:val="21"/>
          <w:szCs w:val="21"/>
        </w:rPr>
        <w:t>注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</w:rPr>
        <w:t>：请认真填写表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</w:rPr>
        <w:t>1</w:t>
      </w:r>
      <w:r>
        <w:rPr>
          <w:rFonts w:ascii="楷体" w:eastAsia="楷体" w:hAnsi="楷体" w:cs="楷体" w:hint="eastAsia"/>
          <w:color w:val="000000" w:themeColor="text1"/>
          <w:sz w:val="21"/>
          <w:szCs w:val="21"/>
        </w:rPr>
        <w:t>，分析要求将会作为验收标准。为了有效保障客户切身利益，所有担保款项均通过平台监管，待项目完成后支付平台供应商。</w:t>
      </w:r>
    </w:p>
    <w:p w:rsidR="00095B57" w:rsidRDefault="00095B57">
      <w:pPr>
        <w:jc w:val="left"/>
      </w:pPr>
    </w:p>
    <w:p w:rsidR="00095B57" w:rsidRDefault="00EF1F1C">
      <w:pPr>
        <w:jc w:val="left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（客户填写）</w:t>
      </w:r>
    </w:p>
    <w:tbl>
      <w:tblPr>
        <w:tblW w:w="886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12"/>
        <w:gridCol w:w="6250"/>
      </w:tblGrid>
      <w:tr w:rsidR="00095B57">
        <w:tc>
          <w:tcPr>
            <w:tcW w:w="2612" w:type="dxa"/>
          </w:tcPr>
          <w:p w:rsidR="00095B57" w:rsidRDefault="00EF1F1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50" w:type="dxa"/>
          </w:tcPr>
          <w:p w:rsidR="00095B57" w:rsidRDefault="00EF1F1C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CFX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noProof/>
                <w:sz w:val="24"/>
                <w:szCs w:val="24"/>
              </w:rPr>
              <w:t>Amesim</w:t>
            </w:r>
            <w:r>
              <w:rPr>
                <w:rFonts w:hint="eastAsia"/>
                <w:noProof/>
                <w:sz w:val="24"/>
                <w:szCs w:val="24"/>
              </w:rPr>
              <w:t>的联合仿真接口文件</w:t>
            </w:r>
          </w:p>
        </w:tc>
      </w:tr>
      <w:tr w:rsidR="00095B57">
        <w:tc>
          <w:tcPr>
            <w:tcW w:w="2612" w:type="dxa"/>
          </w:tcPr>
          <w:p w:rsidR="00095B57" w:rsidRDefault="00EF1F1C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项目周期</w:t>
            </w:r>
          </w:p>
        </w:tc>
        <w:tc>
          <w:tcPr>
            <w:tcW w:w="6250" w:type="dxa"/>
          </w:tcPr>
          <w:p w:rsidR="00095B57" w:rsidRDefault="00EF1F1C" w:rsidP="00EF1F1C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中标后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个工作日内</w:t>
            </w:r>
          </w:p>
        </w:tc>
      </w:tr>
      <w:tr w:rsidR="00095B57">
        <w:tc>
          <w:tcPr>
            <w:tcW w:w="2612" w:type="dxa"/>
          </w:tcPr>
          <w:p w:rsidR="00095B57" w:rsidRDefault="00EF1F1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分析要求（验收标准）</w:t>
            </w:r>
          </w:p>
          <w:p w:rsidR="00095B57" w:rsidRDefault="00095B57">
            <w:pPr>
              <w:spacing w:line="360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50" w:type="dxa"/>
          </w:tcPr>
          <w:p w:rsidR="00095B57" w:rsidRDefault="00EF1F1C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实现</w:t>
            </w:r>
            <w:r>
              <w:rPr>
                <w:color w:val="FF0000"/>
                <w:sz w:val="24"/>
                <w:szCs w:val="24"/>
              </w:rPr>
              <w:t>CFX</w:t>
            </w:r>
            <w:r>
              <w:rPr>
                <w:color w:val="FF0000"/>
                <w:sz w:val="24"/>
                <w:szCs w:val="24"/>
              </w:rPr>
              <w:t>和</w:t>
            </w:r>
            <w:proofErr w:type="spellStart"/>
            <w:r>
              <w:rPr>
                <w:color w:val="FF0000"/>
                <w:sz w:val="24"/>
                <w:szCs w:val="24"/>
              </w:rPr>
              <w:t>Amesim</w:t>
            </w:r>
            <w:proofErr w:type="spellEnd"/>
            <w:r>
              <w:rPr>
                <w:color w:val="FF0000"/>
                <w:sz w:val="24"/>
                <w:szCs w:val="24"/>
              </w:rPr>
              <w:t>的联合仿真即可</w:t>
            </w:r>
            <w:r>
              <w:rPr>
                <w:rFonts w:hint="eastAsia"/>
                <w:color w:val="FF0000"/>
                <w:sz w:val="24"/>
                <w:szCs w:val="24"/>
              </w:rPr>
              <w:t>，</w:t>
            </w:r>
            <w:r>
              <w:rPr>
                <w:color w:val="FF0000"/>
                <w:sz w:val="24"/>
                <w:szCs w:val="24"/>
              </w:rPr>
              <w:t>案例没有要求</w:t>
            </w:r>
            <w:r>
              <w:rPr>
                <w:rFonts w:hint="eastAsia"/>
                <w:color w:val="FF0000"/>
                <w:sz w:val="24"/>
                <w:szCs w:val="24"/>
              </w:rPr>
              <w:t>，随便用一个简单的管道也可以。但</w:t>
            </w:r>
            <w:r>
              <w:rPr>
                <w:color w:val="FF0000"/>
                <w:sz w:val="24"/>
                <w:szCs w:val="24"/>
              </w:rPr>
              <w:t>关键要接口文件和操作教程</w:t>
            </w:r>
            <w:r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</w:tc>
      </w:tr>
      <w:tr w:rsidR="00095B57">
        <w:tc>
          <w:tcPr>
            <w:tcW w:w="2612" w:type="dxa"/>
            <w:vAlign w:val="center"/>
          </w:tcPr>
          <w:p w:rsidR="00095B57" w:rsidRDefault="00EF1F1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其他要求：</w:t>
            </w:r>
          </w:p>
        </w:tc>
        <w:tc>
          <w:tcPr>
            <w:tcW w:w="6250" w:type="dxa"/>
          </w:tcPr>
          <w:p w:rsidR="00095B57" w:rsidRDefault="00095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" style="width:112.7pt;height:19.4pt" o:ole="">
                  <v:imagedata r:id="rId8" o:title=""/>
                </v:shape>
                <w:control r:id="rId9" w:name="Control 1" w:shapeid="_x0000_i1035"/>
              </w:object>
            </w:r>
          </w:p>
          <w:p w:rsidR="00095B57" w:rsidRDefault="00095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037" type="#_x0000_t75" alt="" style="width:122.7pt;height:19.4pt" o:ole="">
                  <v:imagedata r:id="rId10" o:title=""/>
                </v:shape>
                <w:control r:id="rId11" w:name="Control 2" w:shapeid="_x0000_i1037"/>
              </w:object>
            </w:r>
          </w:p>
          <w:p w:rsidR="00095B57" w:rsidRDefault="00095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045" type="#_x0000_t75" alt="" style="width:174.05pt;height:19.4pt" o:ole="">
                  <v:imagedata r:id="rId12" o:title=""/>
                </v:shape>
                <w:control r:id="rId13" w:name="Control 3" w:shapeid="_x0000_i1045"/>
              </w:object>
            </w:r>
          </w:p>
          <w:p w:rsidR="00095B57" w:rsidRDefault="00095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049" type="#_x0000_t75" alt="" style="width:192.85pt;height:19.4pt" o:ole="">
                  <v:imagedata r:id="rId14" o:title=""/>
                </v:shape>
                <w:control r:id="rId15" w:name="Control 4" w:shapeid="_x0000_i1049"/>
              </w:object>
            </w:r>
          </w:p>
          <w:p w:rsidR="00095B57" w:rsidRDefault="00095B57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043" type="#_x0000_t75" alt="" style="width:173.45pt;height:19.4pt" o:ole="">
                  <v:imagedata r:id="rId16" o:title=""/>
                </v:shape>
                <w:control r:id="rId17" w:name="Control 5" w:shapeid="_x0000_i1043"/>
              </w:object>
            </w:r>
          </w:p>
        </w:tc>
      </w:tr>
      <w:tr w:rsidR="00095B57">
        <w:tc>
          <w:tcPr>
            <w:tcW w:w="2612" w:type="dxa"/>
            <w:vAlign w:val="center"/>
          </w:tcPr>
          <w:p w:rsidR="00095B57" w:rsidRDefault="00EF1F1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项目备注：</w:t>
            </w:r>
          </w:p>
        </w:tc>
        <w:tc>
          <w:tcPr>
            <w:tcW w:w="6250" w:type="dxa"/>
          </w:tcPr>
          <w:p w:rsidR="00095B57" w:rsidRDefault="00EF1F1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供应商报价将根据以上填写内容评估。</w:t>
            </w:r>
          </w:p>
          <w:p w:rsidR="00095B57" w:rsidRDefault="00EF1F1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以上填写内容将作为最终验收标准，请仔细填写。</w:t>
            </w:r>
          </w:p>
          <w:p w:rsidR="00095B57" w:rsidRDefault="00EF1F1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双方沟通不顺利等相关事宜，可找平台项目主管对项目执行情况进行评估，协调双方达成一致意见。</w:t>
            </w:r>
          </w:p>
          <w:p w:rsidR="00095B57" w:rsidRDefault="00EF1F1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为了更好的为客户服务，待项目完成后，平台供应商均免费提供售后一个月的技术支持服务，请您务必在服务期满后为该供应商打分，督促我们提供更优质的服务。</w:t>
            </w:r>
          </w:p>
        </w:tc>
      </w:tr>
    </w:tbl>
    <w:p w:rsidR="00095B57" w:rsidRDefault="00095B57">
      <w:pPr>
        <w:rPr>
          <w:sz w:val="32"/>
          <w:szCs w:val="32"/>
        </w:rPr>
      </w:pPr>
    </w:p>
    <w:sectPr w:rsidR="00095B57" w:rsidSect="00095B57">
      <w:headerReference w:type="default" r:id="rId18"/>
      <w:pgSz w:w="11906" w:h="16838"/>
      <w:pgMar w:top="963" w:right="1800" w:bottom="1440" w:left="1800" w:header="5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57" w:rsidRDefault="00095B57" w:rsidP="00095B57">
      <w:r>
        <w:separator/>
      </w:r>
    </w:p>
  </w:endnote>
  <w:endnote w:type="continuationSeparator" w:id="0">
    <w:p w:rsidR="00095B57" w:rsidRDefault="00095B57" w:rsidP="0009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57" w:rsidRDefault="00095B57" w:rsidP="00095B57">
      <w:r>
        <w:separator/>
      </w:r>
    </w:p>
  </w:footnote>
  <w:footnote w:type="continuationSeparator" w:id="0">
    <w:p w:rsidR="00095B57" w:rsidRDefault="00095B57" w:rsidP="00095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57" w:rsidRDefault="00EF1F1C">
    <w:pPr>
      <w:jc w:val="left"/>
      <w:rPr>
        <w:rFonts w:ascii="宋体" w:hAnsi="宋体" w:cs="宋体"/>
        <w:kern w:val="0"/>
        <w:sz w:val="24"/>
        <w:szCs w:val="24"/>
      </w:rPr>
    </w:pPr>
    <w:r>
      <w:rPr>
        <w:rFonts w:ascii="宋体" w:hAnsi="宋体" w:cs="宋体" w:hint="eastAsia"/>
        <w:kern w:val="0"/>
        <w:sz w:val="24"/>
        <w:szCs w:val="24"/>
      </w:rPr>
      <w:t xml:space="preserve">                                          </w:t>
    </w:r>
  </w:p>
  <w:p w:rsidR="00095B57" w:rsidRDefault="00095B57">
    <w:pPr>
      <w:jc w:val="left"/>
    </w:pPr>
  </w:p>
  <w:p w:rsidR="00095B57" w:rsidRDefault="00EF1F1C">
    <w:pPr>
      <w:ind w:firstLineChars="200" w:firstLine="420"/>
      <w:jc w:val="left"/>
      <w:rPr>
        <w:rFonts w:ascii="宋体" w:hAnsi="宋体" w:cs="宋体"/>
        <w:kern w:val="0"/>
        <w:sz w:val="24"/>
        <w:szCs w:val="24"/>
      </w:rPr>
    </w:pPr>
    <w:r>
      <w:rPr>
        <w:rFonts w:asciiTheme="majorEastAsia" w:eastAsiaTheme="majorEastAsia" w:hAnsiTheme="majorEastAsia" w:cstheme="majorEastAsia" w:hint="eastAsia"/>
        <w:noProof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13970</wp:posOffset>
          </wp:positionV>
          <wp:extent cx="247015" cy="187960"/>
          <wp:effectExtent l="0" t="0" r="635" b="2540"/>
          <wp:wrapNone/>
          <wp:docPr id="7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015" cy="187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Theme="majorEastAsia" w:eastAsiaTheme="majorEastAsia" w:hAnsiTheme="majorEastAsia" w:cstheme="majorEastAsia" w:hint="eastAsia"/>
        <w:kern w:val="0"/>
        <w:szCs w:val="21"/>
      </w:rPr>
      <w:t>海纳仿真交互平台</w:t>
    </w:r>
    <w:r>
      <w:rPr>
        <w:rFonts w:asciiTheme="majorEastAsia" w:eastAsiaTheme="majorEastAsia" w:hAnsiTheme="majorEastAsia" w:cstheme="majorEastAsia" w:hint="eastAsia"/>
        <w:kern w:val="0"/>
        <w:szCs w:val="21"/>
      </w:rPr>
      <w:t xml:space="preserve"> </w:t>
    </w:r>
    <w:r>
      <w:rPr>
        <w:rFonts w:ascii="宋体" w:hAnsi="宋体" w:cs="宋体" w:hint="eastAsia"/>
        <w:kern w:val="0"/>
        <w:szCs w:val="21"/>
      </w:rPr>
      <w:t xml:space="preserve">  </w:t>
    </w:r>
    <w:r>
      <w:rPr>
        <w:rFonts w:ascii="宋体" w:hAnsi="宋体" w:cs="宋体" w:hint="eastAsia"/>
        <w:kern w:val="0"/>
        <w:sz w:val="24"/>
        <w:szCs w:val="24"/>
      </w:rPr>
      <w:t xml:space="preserve">                                   </w:t>
    </w:r>
    <w:hyperlink r:id="rId2" w:history="1">
      <w:r>
        <w:rPr>
          <w:rStyle w:val="a6"/>
          <w:rFonts w:ascii="宋体" w:hAnsi="宋体" w:cs="宋体" w:hint="eastAsia"/>
          <w:color w:val="FF0000"/>
          <w:kern w:val="0"/>
          <w:sz w:val="24"/>
          <w:szCs w:val="24"/>
        </w:rPr>
        <w:t>QQ:</w:t>
      </w:r>
    </w:hyperlink>
    <w:r>
      <w:rPr>
        <w:rStyle w:val="a6"/>
        <w:rFonts w:ascii="宋体" w:hAnsi="宋体" w:cs="宋体" w:hint="eastAsia"/>
        <w:color w:val="FF0000"/>
        <w:kern w:val="0"/>
        <w:sz w:val="24"/>
        <w:szCs w:val="24"/>
      </w:rPr>
      <w:t>113938646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F2828"/>
    <w:multiLevelType w:val="singleLevel"/>
    <w:tmpl w:val="FD3F282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F589A"/>
    <w:rsid w:val="0002212A"/>
    <w:rsid w:val="00026459"/>
    <w:rsid w:val="00057F07"/>
    <w:rsid w:val="00095B57"/>
    <w:rsid w:val="000D5105"/>
    <w:rsid w:val="00515225"/>
    <w:rsid w:val="0068112C"/>
    <w:rsid w:val="00684D54"/>
    <w:rsid w:val="006D34AB"/>
    <w:rsid w:val="007902C1"/>
    <w:rsid w:val="007E0F36"/>
    <w:rsid w:val="0089709E"/>
    <w:rsid w:val="00A111F9"/>
    <w:rsid w:val="00AD2758"/>
    <w:rsid w:val="00AE4C51"/>
    <w:rsid w:val="00B00DDE"/>
    <w:rsid w:val="00C24A28"/>
    <w:rsid w:val="00C25F90"/>
    <w:rsid w:val="00E549BF"/>
    <w:rsid w:val="00E70C8C"/>
    <w:rsid w:val="00EC21C5"/>
    <w:rsid w:val="00EF1F1C"/>
    <w:rsid w:val="00EF589A"/>
    <w:rsid w:val="00F7400B"/>
    <w:rsid w:val="00F84F32"/>
    <w:rsid w:val="0141352A"/>
    <w:rsid w:val="02AB5F68"/>
    <w:rsid w:val="05A075FE"/>
    <w:rsid w:val="05BD4006"/>
    <w:rsid w:val="05DD3298"/>
    <w:rsid w:val="06D83673"/>
    <w:rsid w:val="06DA5502"/>
    <w:rsid w:val="07D34076"/>
    <w:rsid w:val="0881482A"/>
    <w:rsid w:val="0A700CB2"/>
    <w:rsid w:val="0A983664"/>
    <w:rsid w:val="0C2E4001"/>
    <w:rsid w:val="0D013557"/>
    <w:rsid w:val="0EB532D7"/>
    <w:rsid w:val="0F612510"/>
    <w:rsid w:val="100D42B5"/>
    <w:rsid w:val="122A4DD9"/>
    <w:rsid w:val="14972023"/>
    <w:rsid w:val="151650AD"/>
    <w:rsid w:val="18694FAC"/>
    <w:rsid w:val="1BD51EEF"/>
    <w:rsid w:val="1DB6782F"/>
    <w:rsid w:val="221A721B"/>
    <w:rsid w:val="22604149"/>
    <w:rsid w:val="22D54442"/>
    <w:rsid w:val="23E753B1"/>
    <w:rsid w:val="2491008D"/>
    <w:rsid w:val="25AA2327"/>
    <w:rsid w:val="2622594B"/>
    <w:rsid w:val="267131BD"/>
    <w:rsid w:val="268B6D7E"/>
    <w:rsid w:val="2C4336E8"/>
    <w:rsid w:val="2DB14957"/>
    <w:rsid w:val="2DF90557"/>
    <w:rsid w:val="2FFA2976"/>
    <w:rsid w:val="32B96D35"/>
    <w:rsid w:val="34B03F90"/>
    <w:rsid w:val="35045109"/>
    <w:rsid w:val="352D7B7D"/>
    <w:rsid w:val="358A7C79"/>
    <w:rsid w:val="36165C73"/>
    <w:rsid w:val="37733788"/>
    <w:rsid w:val="391A6B69"/>
    <w:rsid w:val="3A24624C"/>
    <w:rsid w:val="3A6660CD"/>
    <w:rsid w:val="3B617010"/>
    <w:rsid w:val="3C6F7834"/>
    <w:rsid w:val="3DB67851"/>
    <w:rsid w:val="3E2B338D"/>
    <w:rsid w:val="3E536CD3"/>
    <w:rsid w:val="3EE55DC3"/>
    <w:rsid w:val="40A52CA2"/>
    <w:rsid w:val="459F0FB0"/>
    <w:rsid w:val="467775CD"/>
    <w:rsid w:val="47E03C9B"/>
    <w:rsid w:val="48B73797"/>
    <w:rsid w:val="4A9B22EF"/>
    <w:rsid w:val="4C3A5F3C"/>
    <w:rsid w:val="4CE95CD0"/>
    <w:rsid w:val="4E712E41"/>
    <w:rsid w:val="506D744D"/>
    <w:rsid w:val="512D7DEB"/>
    <w:rsid w:val="51440262"/>
    <w:rsid w:val="51A84B50"/>
    <w:rsid w:val="52235EB0"/>
    <w:rsid w:val="55124A05"/>
    <w:rsid w:val="55811005"/>
    <w:rsid w:val="5645101A"/>
    <w:rsid w:val="578A024B"/>
    <w:rsid w:val="583F4F9F"/>
    <w:rsid w:val="587A2983"/>
    <w:rsid w:val="58CB77EE"/>
    <w:rsid w:val="59E728D9"/>
    <w:rsid w:val="5C372407"/>
    <w:rsid w:val="5DF717AF"/>
    <w:rsid w:val="5F1259FB"/>
    <w:rsid w:val="63431D76"/>
    <w:rsid w:val="63DF012E"/>
    <w:rsid w:val="65312A39"/>
    <w:rsid w:val="6807526C"/>
    <w:rsid w:val="695E72B1"/>
    <w:rsid w:val="69C03EEC"/>
    <w:rsid w:val="69E80F09"/>
    <w:rsid w:val="6A15154D"/>
    <w:rsid w:val="6CFA3081"/>
    <w:rsid w:val="6D680A55"/>
    <w:rsid w:val="6F6B1F22"/>
    <w:rsid w:val="72756951"/>
    <w:rsid w:val="72C347D6"/>
    <w:rsid w:val="731D109A"/>
    <w:rsid w:val="760D0A13"/>
    <w:rsid w:val="782A0829"/>
    <w:rsid w:val="795A3619"/>
    <w:rsid w:val="7BEC25A8"/>
    <w:rsid w:val="7D361CC0"/>
    <w:rsid w:val="7E40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5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95B5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5B5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095B57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95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95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95B57"/>
    <w:rPr>
      <w:color w:val="0000FF"/>
      <w:u w:val="single"/>
    </w:rPr>
  </w:style>
  <w:style w:type="table" w:styleId="a7">
    <w:name w:val="Table Grid"/>
    <w:basedOn w:val="a1"/>
    <w:uiPriority w:val="59"/>
    <w:qFormat/>
    <w:rsid w:val="00095B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95B5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95B5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5B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95B5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95B57"/>
    <w:rPr>
      <w:rFonts w:ascii="Cambria" w:eastAsia="宋体" w:hAnsi="Cambria"/>
      <w:b/>
      <w:bCs/>
      <w:kern w:val="2"/>
      <w:sz w:val="32"/>
      <w:szCs w:val="32"/>
    </w:rPr>
  </w:style>
  <w:style w:type="paragraph" w:styleId="a8">
    <w:name w:val="Document Map"/>
    <w:basedOn w:val="a"/>
    <w:link w:val="Char2"/>
    <w:semiHidden/>
    <w:unhideWhenUsed/>
    <w:rsid w:val="00EF1F1C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semiHidden/>
    <w:rsid w:val="00EF1F1C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29-6853-8018" TargetMode="External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参数化设计变量</dc:title>
  <dc:creator>Optimum</dc:creator>
  <cp:lastModifiedBy>Zhuguojun</cp:lastModifiedBy>
  <cp:revision>2</cp:revision>
  <dcterms:created xsi:type="dcterms:W3CDTF">2022-02-04T13:01:00Z</dcterms:created>
  <dcterms:modified xsi:type="dcterms:W3CDTF">2022-02-04T13:01:00Z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